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819E" w14:textId="27219E33" w:rsidR="009368AA" w:rsidRDefault="009368AA" w:rsidP="00183781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r w:rsidRPr="006D5C14">
        <w:rPr>
          <w:rFonts w:eastAsia="Times New Roman" w:cstheme="minorHAnsi"/>
          <w:noProof/>
          <w:lang w:eastAsia="en-NZ"/>
        </w:rPr>
        <w:drawing>
          <wp:inline distT="0" distB="0" distL="0" distR="0" wp14:anchorId="2C3FC28B" wp14:editId="25172C15">
            <wp:extent cx="2951585" cy="1390650"/>
            <wp:effectExtent l="0" t="0" r="1270" b="0"/>
            <wp:docPr id="2" name="Picture 2" descr="C:\Users\SONY VAIO\Documents\AFP 2016\AFP-Logo-BLACK-300d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cuments\AFP 2016\AFP-Logo-BLACK-300d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ab/>
      </w:r>
      <w:r w:rsidR="003050F2">
        <w:rPr>
          <w:rFonts w:eastAsia="Times New Roman" w:cstheme="minorHAnsi"/>
          <w:b/>
          <w:bCs/>
          <w:sz w:val="24"/>
          <w:szCs w:val="24"/>
          <w:lang w:val="en-GB" w:eastAsia="en-GB"/>
        </w:rPr>
        <w:t>13 May</w:t>
      </w: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2020 </w:t>
      </w: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ab/>
      </w:r>
      <w:r w:rsidR="008C7980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        </w:t>
      </w: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>Media release</w:t>
      </w: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ab/>
      </w:r>
      <w:r w:rsidR="008C7980">
        <w:rPr>
          <w:rFonts w:eastAsia="Times New Roman" w:cstheme="minorHAnsi"/>
          <w:b/>
          <w:bCs/>
          <w:sz w:val="24"/>
          <w:szCs w:val="24"/>
          <w:lang w:val="en-GB" w:eastAsia="en-GB"/>
        </w:rPr>
        <w:t>1/2</w:t>
      </w:r>
    </w:p>
    <w:p w14:paraId="55BA8805" w14:textId="77777777" w:rsidR="002538A8" w:rsidRPr="00183781" w:rsidRDefault="002538A8" w:rsidP="00183781">
      <w:pPr>
        <w:spacing w:after="0" w:line="276" w:lineRule="auto"/>
        <w:rPr>
          <w:rFonts w:eastAsia="Times New Roman" w:cstheme="minorHAnsi"/>
          <w:b/>
          <w:bCs/>
          <w:sz w:val="16"/>
          <w:szCs w:val="16"/>
          <w:lang w:val="en-GB" w:eastAsia="en-GB"/>
        </w:rPr>
      </w:pPr>
    </w:p>
    <w:p w14:paraId="4F9EC906" w14:textId="1A5AFAFB" w:rsidR="00397EC2" w:rsidRDefault="00757FC8" w:rsidP="00183781">
      <w:pPr>
        <w:spacing w:after="0" w:line="276" w:lineRule="auto"/>
        <w:rPr>
          <w:rFonts w:cstheme="minorHAnsi"/>
          <w:b/>
          <w:bCs/>
          <w:sz w:val="40"/>
          <w:szCs w:val="40"/>
          <w:u w:val="single"/>
        </w:rPr>
      </w:pPr>
      <w:r w:rsidRPr="00757FC8">
        <w:rPr>
          <w:rFonts w:cstheme="minorHAnsi"/>
          <w:b/>
          <w:bCs/>
          <w:sz w:val="40"/>
          <w:szCs w:val="40"/>
          <w:u w:val="single"/>
        </w:rPr>
        <w:t>Outdoor</w:t>
      </w:r>
      <w:r w:rsidR="003D4857">
        <w:rPr>
          <w:rFonts w:cstheme="minorHAnsi"/>
          <w:b/>
          <w:bCs/>
          <w:sz w:val="40"/>
          <w:szCs w:val="40"/>
          <w:u w:val="single"/>
        </w:rPr>
        <w:t>, online and on air showtime at</w:t>
      </w:r>
      <w:r w:rsidRPr="00757FC8">
        <w:rPr>
          <w:rFonts w:cstheme="minorHAnsi"/>
          <w:b/>
          <w:bCs/>
          <w:sz w:val="40"/>
          <w:szCs w:val="40"/>
          <w:u w:val="single"/>
        </w:rPr>
        <w:t xml:space="preserve"> </w:t>
      </w:r>
      <w:r w:rsidR="009368AA" w:rsidRPr="00757FC8">
        <w:rPr>
          <w:rFonts w:cstheme="minorHAnsi"/>
          <w:b/>
          <w:bCs/>
          <w:sz w:val="40"/>
          <w:szCs w:val="40"/>
          <w:u w:val="single"/>
        </w:rPr>
        <w:t xml:space="preserve">Auckland Festival of </w:t>
      </w:r>
      <w:proofErr w:type="gramStart"/>
      <w:r w:rsidR="009368AA" w:rsidRPr="00757FC8">
        <w:rPr>
          <w:rFonts w:cstheme="minorHAnsi"/>
          <w:b/>
          <w:bCs/>
          <w:sz w:val="40"/>
          <w:szCs w:val="40"/>
          <w:u w:val="single"/>
        </w:rPr>
        <w:t xml:space="preserve">Photography </w:t>
      </w:r>
      <w:r w:rsidRPr="00757FC8">
        <w:rPr>
          <w:rFonts w:cstheme="minorHAnsi"/>
          <w:b/>
          <w:bCs/>
          <w:sz w:val="40"/>
          <w:szCs w:val="40"/>
          <w:u w:val="single"/>
        </w:rPr>
        <w:t xml:space="preserve"> </w:t>
      </w:r>
      <w:r w:rsidR="009368AA" w:rsidRPr="00757FC8">
        <w:rPr>
          <w:rFonts w:cstheme="minorHAnsi"/>
          <w:b/>
          <w:bCs/>
          <w:sz w:val="40"/>
          <w:szCs w:val="40"/>
          <w:u w:val="single"/>
        </w:rPr>
        <w:t>(</w:t>
      </w:r>
      <w:proofErr w:type="gramEnd"/>
      <w:r w:rsidR="009368AA" w:rsidRPr="00757FC8">
        <w:rPr>
          <w:rFonts w:cstheme="minorHAnsi"/>
          <w:b/>
          <w:bCs/>
          <w:sz w:val="40"/>
          <w:szCs w:val="40"/>
          <w:u w:val="single"/>
        </w:rPr>
        <w:t xml:space="preserve">May 27-June 15) </w:t>
      </w:r>
    </w:p>
    <w:p w14:paraId="21AED9E1" w14:textId="0F53914A" w:rsidR="00B02B65" w:rsidRPr="00B02B65" w:rsidRDefault="00BC13E4" w:rsidP="00B02B65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02B65">
        <w:rPr>
          <w:rFonts w:asciiTheme="majorHAnsi" w:hAnsiTheme="majorHAnsi" w:cstheme="majorHAnsi"/>
          <w:b/>
          <w:bCs/>
          <w:sz w:val="28"/>
          <w:szCs w:val="28"/>
        </w:rPr>
        <w:t xml:space="preserve">The 2020 </w:t>
      </w:r>
      <w:r w:rsidR="003050F2" w:rsidRPr="00B02B65">
        <w:rPr>
          <w:rFonts w:asciiTheme="majorHAnsi" w:hAnsiTheme="majorHAnsi" w:cstheme="majorHAnsi"/>
          <w:b/>
          <w:bCs/>
          <w:sz w:val="28"/>
          <w:szCs w:val="28"/>
        </w:rPr>
        <w:t xml:space="preserve">Auckland Festival of Photography launches in </w:t>
      </w:r>
      <w:r w:rsidR="00E973E5" w:rsidRPr="00B02B65">
        <w:rPr>
          <w:rFonts w:asciiTheme="majorHAnsi" w:hAnsiTheme="majorHAnsi" w:cstheme="majorHAnsi"/>
          <w:b/>
          <w:bCs/>
          <w:sz w:val="28"/>
          <w:szCs w:val="28"/>
        </w:rPr>
        <w:t>two weeks</w:t>
      </w:r>
      <w:r w:rsidR="008766CD" w:rsidRPr="00B02B65">
        <w:rPr>
          <w:rFonts w:asciiTheme="majorHAnsi" w:hAnsiTheme="majorHAnsi" w:cstheme="majorHAnsi"/>
          <w:b/>
          <w:bCs/>
          <w:sz w:val="28"/>
          <w:szCs w:val="28"/>
        </w:rPr>
        <w:t xml:space="preserve"> with </w:t>
      </w:r>
      <w:r w:rsidR="00757FC8" w:rsidRPr="00B02B65">
        <w:rPr>
          <w:rFonts w:asciiTheme="majorHAnsi" w:hAnsiTheme="majorHAnsi" w:cstheme="majorHAnsi"/>
          <w:b/>
          <w:bCs/>
          <w:sz w:val="28"/>
          <w:szCs w:val="28"/>
        </w:rPr>
        <w:t>outdoor and online e</w:t>
      </w:r>
      <w:r w:rsidR="008766CD" w:rsidRPr="00B02B65">
        <w:rPr>
          <w:rFonts w:asciiTheme="majorHAnsi" w:hAnsiTheme="majorHAnsi" w:cstheme="majorHAnsi"/>
          <w:b/>
          <w:bCs/>
          <w:sz w:val="28"/>
          <w:szCs w:val="28"/>
        </w:rPr>
        <w:t>xhibitions</w:t>
      </w:r>
      <w:r w:rsidRPr="00B02B65">
        <w:rPr>
          <w:rFonts w:asciiTheme="majorHAnsi" w:hAnsiTheme="majorHAnsi" w:cstheme="majorHAnsi"/>
          <w:b/>
          <w:bCs/>
          <w:sz w:val="28"/>
          <w:szCs w:val="28"/>
        </w:rPr>
        <w:t>,</w:t>
      </w:r>
      <w:r w:rsidR="008766CD" w:rsidRPr="00B02B6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57FC8" w:rsidRPr="00B02B65">
        <w:rPr>
          <w:rFonts w:asciiTheme="majorHAnsi" w:hAnsiTheme="majorHAnsi" w:cstheme="majorHAnsi"/>
          <w:b/>
          <w:bCs/>
          <w:sz w:val="28"/>
          <w:szCs w:val="28"/>
        </w:rPr>
        <w:t xml:space="preserve">as well as </w:t>
      </w:r>
      <w:r w:rsidR="00B02B65" w:rsidRPr="00B02B65">
        <w:rPr>
          <w:rFonts w:asciiTheme="majorHAnsi" w:hAnsiTheme="majorHAnsi" w:cstheme="majorHAnsi"/>
          <w:b/>
          <w:bCs/>
          <w:sz w:val="28"/>
          <w:szCs w:val="28"/>
        </w:rPr>
        <w:t xml:space="preserve">specially curated material for a national audience on </w:t>
      </w:r>
      <w:r w:rsidR="003050F2" w:rsidRPr="00B02B65">
        <w:rPr>
          <w:rFonts w:asciiTheme="majorHAnsi" w:hAnsiTheme="majorHAnsi" w:cstheme="majorHAnsi"/>
          <w:b/>
          <w:bCs/>
          <w:sz w:val="28"/>
          <w:szCs w:val="28"/>
        </w:rPr>
        <w:t>YouTube and Fre</w:t>
      </w:r>
      <w:r w:rsidR="009368AA" w:rsidRPr="00B02B65">
        <w:rPr>
          <w:rFonts w:asciiTheme="majorHAnsi" w:hAnsiTheme="majorHAnsi" w:cstheme="majorHAnsi"/>
          <w:b/>
          <w:bCs/>
          <w:sz w:val="28"/>
          <w:szCs w:val="28"/>
        </w:rPr>
        <w:t>eview TV Channel 200</w:t>
      </w:r>
      <w:r w:rsidR="003050F2" w:rsidRPr="00B02B65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E973E5" w:rsidRPr="00B02B6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EF80827" w14:textId="77777777" w:rsidR="00B02B65" w:rsidRPr="00B02B65" w:rsidRDefault="00B02B65" w:rsidP="00B02B65">
      <w:pPr>
        <w:spacing w:after="0" w:line="276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79C799F7" w14:textId="6A00C964" w:rsidR="00B02B65" w:rsidRPr="00B02B65" w:rsidRDefault="00B02B65" w:rsidP="00B02B65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02B65">
        <w:rPr>
          <w:rFonts w:asciiTheme="majorHAnsi" w:hAnsiTheme="majorHAnsi" w:cstheme="majorHAnsi"/>
          <w:sz w:val="20"/>
          <w:szCs w:val="20"/>
        </w:rPr>
        <w:t>AFP 2020 h</w:t>
      </w:r>
      <w:r w:rsidR="00E973E5" w:rsidRPr="00B02B65">
        <w:rPr>
          <w:rFonts w:asciiTheme="majorHAnsi" w:hAnsiTheme="majorHAnsi" w:cstheme="majorHAnsi"/>
          <w:sz w:val="20"/>
          <w:szCs w:val="20"/>
        </w:rPr>
        <w:t>ighlights include N</w:t>
      </w:r>
      <w:r w:rsidR="009368AA" w:rsidRPr="00B02B65">
        <w:rPr>
          <w:rFonts w:asciiTheme="majorHAnsi" w:hAnsiTheme="majorHAnsi" w:cstheme="majorHAnsi"/>
          <w:sz w:val="20"/>
          <w:szCs w:val="20"/>
        </w:rPr>
        <w:t xml:space="preserve">ikon Auckland Photo Day </w:t>
      </w:r>
      <w:r w:rsidR="00E973E5" w:rsidRPr="00B02B65">
        <w:rPr>
          <w:rFonts w:asciiTheme="majorHAnsi" w:hAnsiTheme="majorHAnsi" w:cstheme="majorHAnsi"/>
          <w:sz w:val="20"/>
          <w:szCs w:val="20"/>
        </w:rPr>
        <w:t>on June 6</w:t>
      </w:r>
      <w:r w:rsidRPr="00B02B65">
        <w:rPr>
          <w:rFonts w:asciiTheme="majorHAnsi" w:hAnsiTheme="majorHAnsi" w:cstheme="majorHAnsi"/>
          <w:sz w:val="20"/>
          <w:szCs w:val="20"/>
        </w:rPr>
        <w:t>,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 </w:t>
      </w:r>
      <w:r w:rsidR="008766CD" w:rsidRPr="00B02B65">
        <w:rPr>
          <w:rFonts w:asciiTheme="majorHAnsi" w:hAnsiTheme="majorHAnsi" w:cstheme="majorHAnsi"/>
          <w:sz w:val="20"/>
          <w:szCs w:val="20"/>
        </w:rPr>
        <w:t>and n</w:t>
      </w:r>
      <w:r w:rsidR="003050F2" w:rsidRPr="00B02B65">
        <w:rPr>
          <w:rFonts w:asciiTheme="majorHAnsi" w:hAnsiTheme="majorHAnsi" w:cstheme="majorHAnsi"/>
          <w:sz w:val="20"/>
          <w:szCs w:val="20"/>
        </w:rPr>
        <w:t xml:space="preserve">ew work by </w:t>
      </w:r>
      <w:proofErr w:type="spellStart"/>
      <w:r w:rsidR="003050F2" w:rsidRPr="00B02B65">
        <w:rPr>
          <w:rFonts w:asciiTheme="majorHAnsi" w:hAnsiTheme="majorHAnsi" w:cstheme="majorHAnsi"/>
          <w:sz w:val="20"/>
          <w:szCs w:val="20"/>
        </w:rPr>
        <w:t>Qiane</w:t>
      </w:r>
      <w:proofErr w:type="spellEnd"/>
      <w:r w:rsidR="003050F2" w:rsidRPr="00B02B65">
        <w:rPr>
          <w:rFonts w:asciiTheme="majorHAnsi" w:hAnsiTheme="majorHAnsi" w:cstheme="majorHAnsi"/>
          <w:sz w:val="20"/>
          <w:szCs w:val="20"/>
        </w:rPr>
        <w:t xml:space="preserve"> Matata-</w:t>
      </w:r>
      <w:proofErr w:type="spellStart"/>
      <w:r w:rsidR="003050F2" w:rsidRPr="00B02B65">
        <w:rPr>
          <w:rFonts w:asciiTheme="majorHAnsi" w:hAnsiTheme="majorHAnsi" w:cstheme="majorHAnsi"/>
          <w:sz w:val="20"/>
          <w:szCs w:val="20"/>
        </w:rPr>
        <w:t>Sipu</w:t>
      </w:r>
      <w:proofErr w:type="spellEnd"/>
      <w:r w:rsidR="003050F2" w:rsidRPr="00B02B6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3050F2" w:rsidRPr="00B02B65">
        <w:rPr>
          <w:rFonts w:asciiTheme="majorHAnsi" w:hAnsiTheme="majorHAnsi" w:cstheme="majorHAnsi"/>
          <w:sz w:val="20"/>
          <w:szCs w:val="20"/>
        </w:rPr>
        <w:t>Saynab</w:t>
      </w:r>
      <w:proofErr w:type="spellEnd"/>
      <w:r w:rsidR="003050F2" w:rsidRPr="00B02B65">
        <w:rPr>
          <w:rFonts w:asciiTheme="majorHAnsi" w:hAnsiTheme="majorHAnsi" w:cstheme="majorHAnsi"/>
          <w:sz w:val="20"/>
          <w:szCs w:val="20"/>
        </w:rPr>
        <w:t xml:space="preserve"> Muse and Raymond </w:t>
      </w:r>
      <w:proofErr w:type="spellStart"/>
      <w:r w:rsidR="003050F2" w:rsidRPr="00B02B65">
        <w:rPr>
          <w:rFonts w:asciiTheme="majorHAnsi" w:hAnsiTheme="majorHAnsi" w:cstheme="majorHAnsi"/>
          <w:sz w:val="20"/>
          <w:szCs w:val="20"/>
        </w:rPr>
        <w:t>Sagapolutele</w:t>
      </w:r>
      <w:proofErr w:type="spellEnd"/>
      <w:r w:rsidR="00E973E5" w:rsidRPr="00B02B65">
        <w:rPr>
          <w:rFonts w:asciiTheme="majorHAnsi" w:hAnsiTheme="majorHAnsi" w:cstheme="majorHAnsi"/>
          <w:sz w:val="20"/>
          <w:szCs w:val="20"/>
        </w:rPr>
        <w:t xml:space="preserve"> </w:t>
      </w:r>
      <w:r w:rsidR="00BC13E4" w:rsidRPr="00B02B65">
        <w:rPr>
          <w:rFonts w:asciiTheme="majorHAnsi" w:hAnsiTheme="majorHAnsi" w:cstheme="majorHAnsi"/>
          <w:sz w:val="20"/>
          <w:szCs w:val="20"/>
        </w:rPr>
        <w:t>for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 AFP’s 10</w:t>
      </w:r>
      <w:r w:rsidR="00E973E5" w:rsidRPr="00B02B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 Annual Commission.</w:t>
      </w:r>
      <w:r w:rsidR="00757FC8" w:rsidRPr="00B02B65">
        <w:rPr>
          <w:rFonts w:asciiTheme="majorHAnsi" w:hAnsiTheme="majorHAnsi" w:cstheme="majorHAnsi"/>
          <w:sz w:val="20"/>
          <w:szCs w:val="20"/>
        </w:rPr>
        <w:t xml:space="preserve"> </w:t>
      </w:r>
      <w:r w:rsidRPr="00B02B65">
        <w:rPr>
          <w:rFonts w:asciiTheme="majorHAnsi" w:hAnsiTheme="majorHAnsi" w:cstheme="majorHAnsi"/>
          <w:sz w:val="20"/>
          <w:szCs w:val="20"/>
        </w:rPr>
        <w:t xml:space="preserve">New Zealand-based photographers will feature exclusively on AFP’s You Tube channel with a </w:t>
      </w:r>
      <w:proofErr w:type="gramStart"/>
      <w:r w:rsidRPr="00B02B65">
        <w:rPr>
          <w:rFonts w:asciiTheme="majorHAnsi" w:hAnsiTheme="majorHAnsi" w:cstheme="majorHAnsi"/>
          <w:sz w:val="20"/>
          <w:szCs w:val="20"/>
        </w:rPr>
        <w:t>brand new</w:t>
      </w:r>
      <w:proofErr w:type="gramEnd"/>
      <w:r w:rsidRPr="00B02B65">
        <w:rPr>
          <w:rFonts w:asciiTheme="majorHAnsi" w:hAnsiTheme="majorHAnsi" w:cstheme="majorHAnsi"/>
          <w:sz w:val="20"/>
          <w:szCs w:val="20"/>
        </w:rPr>
        <w:t xml:space="preserve"> programme for national audiences, the </w:t>
      </w:r>
      <w:r w:rsidRPr="00B02B65">
        <w:rPr>
          <w:rFonts w:asciiTheme="majorHAnsi" w:hAnsiTheme="majorHAnsi" w:cstheme="majorHAnsi"/>
          <w:i/>
          <w:iCs/>
          <w:sz w:val="20"/>
          <w:szCs w:val="20"/>
        </w:rPr>
        <w:t>Postcards From New Zealand</w:t>
      </w:r>
      <w:r w:rsidRPr="00B02B65">
        <w:rPr>
          <w:rFonts w:asciiTheme="majorHAnsi" w:hAnsiTheme="majorHAnsi" w:cstheme="majorHAnsi"/>
          <w:sz w:val="20"/>
          <w:szCs w:val="20"/>
        </w:rPr>
        <w:t xml:space="preserve"> series going live on 28 May. </w:t>
      </w:r>
    </w:p>
    <w:p w14:paraId="377AF0E1" w14:textId="796A8E84" w:rsidR="00B02B65" w:rsidRPr="00B02B65" w:rsidRDefault="00B02B65" w:rsidP="00183781">
      <w:pPr>
        <w:spacing w:after="0" w:line="276" w:lineRule="auto"/>
        <w:rPr>
          <w:rFonts w:asciiTheme="majorHAnsi" w:hAnsiTheme="majorHAnsi" w:cstheme="majorHAnsi"/>
          <w:sz w:val="16"/>
          <w:szCs w:val="16"/>
        </w:rPr>
      </w:pPr>
    </w:p>
    <w:p w14:paraId="5D48DEC2" w14:textId="19BB8A8B" w:rsidR="00BC13E4" w:rsidRPr="00B02B65" w:rsidRDefault="00BC13E4" w:rsidP="00183781">
      <w:pPr>
        <w:spacing w:after="0" w:line="276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02B65">
        <w:rPr>
          <w:rFonts w:asciiTheme="majorHAnsi" w:hAnsiTheme="majorHAnsi" w:cstheme="majorHAnsi"/>
          <w:sz w:val="20"/>
          <w:szCs w:val="20"/>
        </w:rPr>
        <w:t>I</w:t>
      </w:r>
      <w:r w:rsidR="00757FC8" w:rsidRPr="00B02B65">
        <w:rPr>
          <w:rFonts w:asciiTheme="majorHAnsi" w:hAnsiTheme="majorHAnsi" w:cstheme="majorHAnsi"/>
          <w:sz w:val="20"/>
          <w:szCs w:val="20"/>
        </w:rPr>
        <w:t>nternational photographers</w:t>
      </w:r>
      <w:r w:rsidRPr="00B02B65">
        <w:rPr>
          <w:rFonts w:asciiTheme="majorHAnsi" w:hAnsiTheme="majorHAnsi" w:cstheme="majorHAnsi"/>
          <w:sz w:val="20"/>
          <w:szCs w:val="20"/>
        </w:rPr>
        <w:t>’ work</w:t>
      </w:r>
      <w:r w:rsidR="00757FC8" w:rsidRPr="00B02B65">
        <w:rPr>
          <w:rFonts w:asciiTheme="majorHAnsi" w:hAnsiTheme="majorHAnsi" w:cstheme="majorHAnsi"/>
          <w:sz w:val="20"/>
          <w:szCs w:val="20"/>
        </w:rPr>
        <w:t xml:space="preserve"> on show </w:t>
      </w:r>
      <w:r w:rsidRPr="00B02B65">
        <w:rPr>
          <w:rFonts w:asciiTheme="majorHAnsi" w:hAnsiTheme="majorHAnsi" w:cstheme="majorHAnsi"/>
          <w:sz w:val="20"/>
          <w:szCs w:val="20"/>
        </w:rPr>
        <w:t>includes</w:t>
      </w:r>
      <w:r w:rsidR="00757FC8" w:rsidRPr="00B02B65">
        <w:rPr>
          <w:rFonts w:asciiTheme="majorHAnsi" w:hAnsiTheme="majorHAnsi" w:cstheme="majorHAnsi"/>
          <w:sz w:val="20"/>
          <w:szCs w:val="20"/>
        </w:rPr>
        <w:t xml:space="preserve"> Werner Bischof’s rarely seen </w:t>
      </w:r>
      <w:r w:rsidRPr="00B02B65">
        <w:rPr>
          <w:rFonts w:asciiTheme="majorHAnsi" w:hAnsiTheme="majorHAnsi" w:cstheme="majorHAnsi"/>
          <w:sz w:val="20"/>
          <w:szCs w:val="20"/>
        </w:rPr>
        <w:t xml:space="preserve">USA </w:t>
      </w:r>
      <w:r w:rsidR="00757FC8" w:rsidRPr="00B02B65">
        <w:rPr>
          <w:rFonts w:asciiTheme="majorHAnsi" w:hAnsiTheme="majorHAnsi" w:cstheme="majorHAnsi"/>
          <w:sz w:val="20"/>
          <w:szCs w:val="20"/>
        </w:rPr>
        <w:t>series</w:t>
      </w:r>
      <w:r w:rsidR="00B02B65" w:rsidRPr="00B02B65">
        <w:rPr>
          <w:rFonts w:asciiTheme="majorHAnsi" w:hAnsiTheme="majorHAnsi" w:cstheme="majorHAnsi"/>
          <w:sz w:val="20"/>
          <w:szCs w:val="20"/>
        </w:rPr>
        <w:t xml:space="preserve"> (</w:t>
      </w:r>
      <w:r w:rsidR="00AE45F1">
        <w:rPr>
          <w:rFonts w:asciiTheme="majorHAnsi" w:hAnsiTheme="majorHAnsi" w:cstheme="majorHAnsi"/>
          <w:sz w:val="20"/>
          <w:szCs w:val="20"/>
        </w:rPr>
        <w:t xml:space="preserve">displayed </w:t>
      </w:r>
      <w:r w:rsidR="00757FC8" w:rsidRPr="00B02B65">
        <w:rPr>
          <w:rFonts w:asciiTheme="majorHAnsi" w:hAnsiTheme="majorHAnsi" w:cstheme="majorHAnsi"/>
          <w:sz w:val="20"/>
          <w:szCs w:val="20"/>
        </w:rPr>
        <w:t>on Qu</w:t>
      </w:r>
      <w:r w:rsidRPr="00B02B65">
        <w:rPr>
          <w:rFonts w:asciiTheme="majorHAnsi" w:hAnsiTheme="majorHAnsi" w:cstheme="majorHAnsi"/>
          <w:sz w:val="20"/>
          <w:szCs w:val="20"/>
        </w:rPr>
        <w:t>ay Street’s Queens Wharf fence</w:t>
      </w:r>
      <w:r w:rsidR="00B02B65" w:rsidRPr="00B02B65">
        <w:rPr>
          <w:rFonts w:asciiTheme="majorHAnsi" w:hAnsiTheme="majorHAnsi" w:cstheme="majorHAnsi"/>
          <w:sz w:val="20"/>
          <w:szCs w:val="20"/>
        </w:rPr>
        <w:t>)</w:t>
      </w:r>
      <w:r w:rsidRPr="00B02B65">
        <w:rPr>
          <w:rFonts w:asciiTheme="majorHAnsi" w:hAnsiTheme="majorHAnsi" w:cstheme="majorHAnsi"/>
          <w:sz w:val="20"/>
          <w:szCs w:val="20"/>
        </w:rPr>
        <w:t xml:space="preserve"> and digital screens in Aotea Square featuring work</w:t>
      </w:r>
      <w:r w:rsidR="00B02B65" w:rsidRPr="00B02B65">
        <w:rPr>
          <w:rFonts w:asciiTheme="majorHAnsi" w:hAnsiTheme="majorHAnsi" w:cstheme="majorHAnsi"/>
          <w:sz w:val="20"/>
          <w:szCs w:val="20"/>
        </w:rPr>
        <w:t>s</w:t>
      </w:r>
      <w:r w:rsidRPr="00B02B65">
        <w:rPr>
          <w:rFonts w:asciiTheme="majorHAnsi" w:hAnsiTheme="majorHAnsi" w:cstheme="majorHAnsi"/>
          <w:sz w:val="20"/>
          <w:szCs w:val="20"/>
        </w:rPr>
        <w:t xml:space="preserve"> by </w:t>
      </w:r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Jeanne </w:t>
      </w:r>
      <w:proofErr w:type="spellStart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>Taris</w:t>
      </w:r>
      <w:proofErr w:type="spellEnd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(France), Cali </w:t>
      </w:r>
      <w:proofErr w:type="spellStart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>Kurlan</w:t>
      </w:r>
      <w:proofErr w:type="spellEnd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(USA), Ilya </w:t>
      </w:r>
      <w:proofErr w:type="spellStart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>Ivankin</w:t>
      </w:r>
      <w:proofErr w:type="spellEnd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(Russia) and Australian-based Kerry Pryor, Helga </w:t>
      </w:r>
      <w:proofErr w:type="spellStart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>Salwe</w:t>
      </w:r>
      <w:proofErr w:type="spellEnd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Ilana Rose, Nicola </w:t>
      </w:r>
      <w:proofErr w:type="spellStart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>Dracoulis</w:t>
      </w:r>
      <w:proofErr w:type="spellEnd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and </w:t>
      </w:r>
      <w:proofErr w:type="spellStart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>Shoufay</w:t>
      </w:r>
      <w:proofErr w:type="spellEnd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proofErr w:type="spellStart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>Derz</w:t>
      </w:r>
      <w:proofErr w:type="spellEnd"/>
      <w:r w:rsidRPr="00B02B65"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14:paraId="3A78A685" w14:textId="77777777" w:rsidR="009368AA" w:rsidRPr="00B02B65" w:rsidRDefault="009368AA" w:rsidP="00183781">
      <w:pPr>
        <w:spacing w:after="0" w:line="276" w:lineRule="auto"/>
        <w:rPr>
          <w:rFonts w:asciiTheme="majorHAnsi" w:hAnsiTheme="majorHAnsi" w:cstheme="majorHAnsi"/>
          <w:sz w:val="16"/>
          <w:szCs w:val="16"/>
        </w:rPr>
      </w:pPr>
    </w:p>
    <w:p w14:paraId="78C19D07" w14:textId="4ABEC326" w:rsidR="00B02B65" w:rsidRPr="00B02B65" w:rsidRDefault="008766CD" w:rsidP="00183781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02B65">
        <w:rPr>
          <w:rFonts w:asciiTheme="majorHAnsi" w:hAnsiTheme="majorHAnsi" w:cstheme="majorHAnsi"/>
          <w:sz w:val="20"/>
          <w:szCs w:val="20"/>
        </w:rPr>
        <w:t xml:space="preserve">Sixteen hours of programming 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is being </w:t>
      </w:r>
      <w:r w:rsidR="00FF3F83" w:rsidRPr="00B02B65">
        <w:rPr>
          <w:rFonts w:asciiTheme="majorHAnsi" w:hAnsiTheme="majorHAnsi" w:cstheme="majorHAnsi"/>
          <w:sz w:val="20"/>
          <w:szCs w:val="20"/>
        </w:rPr>
        <w:t>made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 f</w:t>
      </w:r>
      <w:r w:rsidRPr="00B02B65">
        <w:rPr>
          <w:rFonts w:asciiTheme="majorHAnsi" w:hAnsiTheme="majorHAnsi" w:cstheme="majorHAnsi"/>
          <w:sz w:val="20"/>
          <w:szCs w:val="20"/>
        </w:rPr>
        <w:t>or</w:t>
      </w:r>
      <w:r w:rsidR="009368AA" w:rsidRPr="00B02B65">
        <w:rPr>
          <w:rFonts w:asciiTheme="majorHAnsi" w:hAnsiTheme="majorHAnsi" w:cstheme="majorHAnsi"/>
          <w:sz w:val="20"/>
          <w:szCs w:val="20"/>
        </w:rPr>
        <w:t xml:space="preserve"> </w:t>
      </w:r>
      <w:r w:rsidR="00DA0164" w:rsidRPr="00B02B65">
        <w:rPr>
          <w:rFonts w:asciiTheme="majorHAnsi" w:hAnsiTheme="majorHAnsi" w:cstheme="majorHAnsi"/>
          <w:sz w:val="20"/>
          <w:szCs w:val="20"/>
        </w:rPr>
        <w:t xml:space="preserve">broadcast on </w:t>
      </w:r>
      <w:r w:rsidR="009368AA" w:rsidRPr="00B02B65">
        <w:rPr>
          <w:rFonts w:asciiTheme="majorHAnsi" w:hAnsiTheme="majorHAnsi" w:cstheme="majorHAnsi"/>
          <w:sz w:val="20"/>
          <w:szCs w:val="20"/>
        </w:rPr>
        <w:t>Freeview TV Channel 20</w:t>
      </w:r>
      <w:r w:rsidR="007B7F09" w:rsidRPr="00B02B65">
        <w:rPr>
          <w:rFonts w:asciiTheme="majorHAnsi" w:hAnsiTheme="majorHAnsi" w:cstheme="majorHAnsi"/>
          <w:sz w:val="20"/>
          <w:szCs w:val="20"/>
        </w:rPr>
        <w:t>0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 throughout the festival</w:t>
      </w:r>
      <w:r w:rsidR="00FF3F83" w:rsidRPr="00B02B65">
        <w:rPr>
          <w:rFonts w:asciiTheme="majorHAnsi" w:hAnsiTheme="majorHAnsi" w:cstheme="majorHAnsi"/>
          <w:sz w:val="20"/>
          <w:szCs w:val="20"/>
        </w:rPr>
        <w:t xml:space="preserve">, screening </w:t>
      </w:r>
      <w:r w:rsidR="00E973E5" w:rsidRPr="00B02B65">
        <w:rPr>
          <w:rFonts w:asciiTheme="majorHAnsi" w:hAnsiTheme="majorHAnsi" w:cstheme="majorHAnsi"/>
          <w:sz w:val="20"/>
          <w:szCs w:val="20"/>
        </w:rPr>
        <w:t>in hour</w:t>
      </w:r>
      <w:r w:rsidR="00FF3F83" w:rsidRPr="00B02B65">
        <w:rPr>
          <w:rFonts w:asciiTheme="majorHAnsi" w:hAnsiTheme="majorHAnsi" w:cstheme="majorHAnsi"/>
          <w:sz w:val="20"/>
          <w:szCs w:val="20"/>
        </w:rPr>
        <w:t>-</w:t>
      </w:r>
      <w:r w:rsidR="00397EC2" w:rsidRPr="00B02B65">
        <w:rPr>
          <w:rFonts w:asciiTheme="majorHAnsi" w:hAnsiTheme="majorHAnsi" w:cstheme="majorHAnsi"/>
          <w:sz w:val="20"/>
          <w:szCs w:val="20"/>
        </w:rPr>
        <w:t>long one</w:t>
      </w:r>
      <w:r w:rsidR="000A29E6" w:rsidRPr="00B02B65">
        <w:rPr>
          <w:rFonts w:asciiTheme="majorHAnsi" w:hAnsiTheme="majorHAnsi" w:cstheme="majorHAnsi"/>
          <w:sz w:val="20"/>
          <w:szCs w:val="20"/>
        </w:rPr>
        <w:t>-</w:t>
      </w:r>
      <w:r w:rsidR="00397EC2" w:rsidRPr="00B02B65">
        <w:rPr>
          <w:rFonts w:asciiTheme="majorHAnsi" w:hAnsiTheme="majorHAnsi" w:cstheme="majorHAnsi"/>
          <w:sz w:val="20"/>
          <w:szCs w:val="20"/>
        </w:rPr>
        <w:t>off TV episodes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 </w:t>
      </w:r>
      <w:r w:rsidR="00FF3F83" w:rsidRPr="00B02B65">
        <w:rPr>
          <w:rFonts w:asciiTheme="majorHAnsi" w:hAnsiTheme="majorHAnsi" w:cstheme="majorHAnsi"/>
          <w:sz w:val="20"/>
          <w:szCs w:val="20"/>
        </w:rPr>
        <w:t>at</w:t>
      </w:r>
      <w:r w:rsidR="00DA0164" w:rsidRPr="00B02B65">
        <w:rPr>
          <w:rFonts w:asciiTheme="majorHAnsi" w:hAnsiTheme="majorHAnsi" w:cstheme="majorHAnsi"/>
          <w:sz w:val="20"/>
          <w:szCs w:val="20"/>
        </w:rPr>
        <w:t xml:space="preserve"> </w:t>
      </w:r>
      <w:r w:rsidR="009368AA" w:rsidRPr="00B02B65">
        <w:rPr>
          <w:rFonts w:asciiTheme="majorHAnsi" w:hAnsiTheme="majorHAnsi" w:cstheme="majorHAnsi"/>
          <w:sz w:val="20"/>
          <w:szCs w:val="20"/>
        </w:rPr>
        <w:t>8pm</w:t>
      </w:r>
      <w:r w:rsidR="006C7826" w:rsidRPr="00B02B65">
        <w:rPr>
          <w:rFonts w:asciiTheme="majorHAnsi" w:hAnsiTheme="majorHAnsi" w:cstheme="majorHAnsi"/>
          <w:sz w:val="20"/>
          <w:szCs w:val="20"/>
        </w:rPr>
        <w:t xml:space="preserve"> </w:t>
      </w:r>
      <w:r w:rsidR="00B82A63" w:rsidRPr="00B02B65">
        <w:rPr>
          <w:rFonts w:asciiTheme="majorHAnsi" w:hAnsiTheme="majorHAnsi" w:cstheme="majorHAnsi"/>
          <w:sz w:val="20"/>
          <w:szCs w:val="20"/>
        </w:rPr>
        <w:t>Monday to Saturday</w:t>
      </w:r>
      <w:r w:rsidR="00397EC2" w:rsidRPr="00B02B65">
        <w:rPr>
          <w:rFonts w:asciiTheme="majorHAnsi" w:hAnsiTheme="majorHAnsi" w:cstheme="majorHAnsi"/>
          <w:sz w:val="20"/>
          <w:szCs w:val="20"/>
        </w:rPr>
        <w:t>, at 11am on Sundays</w:t>
      </w:r>
      <w:r w:rsidR="00FF3F83" w:rsidRPr="00B02B65">
        <w:rPr>
          <w:rFonts w:asciiTheme="majorHAnsi" w:hAnsiTheme="majorHAnsi" w:cstheme="majorHAnsi"/>
          <w:sz w:val="20"/>
          <w:szCs w:val="20"/>
        </w:rPr>
        <w:t xml:space="preserve"> (repeated at </w:t>
      </w:r>
      <w:r w:rsidR="00397EC2" w:rsidRPr="00B02B65">
        <w:rPr>
          <w:rFonts w:asciiTheme="majorHAnsi" w:hAnsiTheme="majorHAnsi" w:cstheme="majorHAnsi"/>
          <w:sz w:val="20"/>
          <w:szCs w:val="20"/>
        </w:rPr>
        <w:t>3pm the next day</w:t>
      </w:r>
      <w:r w:rsidR="00FF3F83" w:rsidRPr="00B02B65">
        <w:rPr>
          <w:rFonts w:asciiTheme="majorHAnsi" w:hAnsiTheme="majorHAnsi" w:cstheme="majorHAnsi"/>
          <w:sz w:val="20"/>
          <w:szCs w:val="20"/>
        </w:rPr>
        <w:t>)</w:t>
      </w:r>
      <w:r w:rsidR="00DA0164" w:rsidRPr="00B02B65">
        <w:rPr>
          <w:rFonts w:asciiTheme="majorHAnsi" w:hAnsiTheme="majorHAnsi" w:cstheme="majorHAnsi"/>
          <w:sz w:val="20"/>
          <w:szCs w:val="20"/>
        </w:rPr>
        <w:t>.</w:t>
      </w:r>
      <w:r w:rsidRPr="00B02B65">
        <w:rPr>
          <w:rFonts w:asciiTheme="majorHAnsi" w:hAnsiTheme="majorHAnsi" w:cstheme="majorHAnsi"/>
          <w:sz w:val="20"/>
          <w:szCs w:val="20"/>
        </w:rPr>
        <w:t xml:space="preserve"> 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4FC9FF8" w14:textId="77777777" w:rsidR="00B02B65" w:rsidRPr="00B02B65" w:rsidRDefault="00B02B65" w:rsidP="00183781">
      <w:pPr>
        <w:spacing w:after="0" w:line="276" w:lineRule="auto"/>
        <w:rPr>
          <w:rFonts w:asciiTheme="majorHAnsi" w:hAnsiTheme="majorHAnsi" w:cstheme="majorHAnsi"/>
          <w:sz w:val="16"/>
          <w:szCs w:val="16"/>
        </w:rPr>
      </w:pPr>
    </w:p>
    <w:p w14:paraId="5D925C0E" w14:textId="36B1FB26" w:rsidR="00FF3F83" w:rsidRPr="00B02B65" w:rsidRDefault="00DA0164" w:rsidP="00183781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02B65">
        <w:rPr>
          <w:rFonts w:asciiTheme="majorHAnsi" w:hAnsiTheme="majorHAnsi" w:cstheme="majorHAnsi"/>
          <w:sz w:val="20"/>
          <w:szCs w:val="20"/>
        </w:rPr>
        <w:t>“</w:t>
      </w:r>
      <w:r w:rsidR="00FF3F83" w:rsidRPr="00B02B65">
        <w:rPr>
          <w:rFonts w:asciiTheme="majorHAnsi" w:hAnsiTheme="majorHAnsi" w:cstheme="majorHAnsi"/>
          <w:sz w:val="20"/>
          <w:szCs w:val="20"/>
        </w:rPr>
        <w:t xml:space="preserve">We developed a </w:t>
      </w:r>
      <w:r w:rsidRPr="00B02B65">
        <w:rPr>
          <w:rFonts w:asciiTheme="majorHAnsi" w:hAnsiTheme="majorHAnsi" w:cstheme="majorHAnsi"/>
          <w:sz w:val="20"/>
          <w:szCs w:val="20"/>
        </w:rPr>
        <w:t>digital platform for the AFP 2020 programme in response to the current health crisis,” says AFP director Julia Durkin. “</w:t>
      </w:r>
      <w:r w:rsidR="00FF3F83" w:rsidRPr="00B02B65">
        <w:rPr>
          <w:rFonts w:asciiTheme="majorHAnsi" w:hAnsiTheme="majorHAnsi" w:cstheme="majorHAnsi"/>
          <w:sz w:val="20"/>
          <w:szCs w:val="20"/>
        </w:rPr>
        <w:t xml:space="preserve">We were committed to ensuring </w:t>
      </w:r>
      <w:r w:rsidR="00E973E5" w:rsidRPr="00B02B65">
        <w:rPr>
          <w:rFonts w:asciiTheme="majorHAnsi" w:hAnsiTheme="majorHAnsi" w:cstheme="majorHAnsi"/>
          <w:sz w:val="20"/>
          <w:szCs w:val="20"/>
        </w:rPr>
        <w:t>audiences c</w:t>
      </w:r>
      <w:r w:rsidR="00FF3F83" w:rsidRPr="00B02B65">
        <w:rPr>
          <w:rFonts w:asciiTheme="majorHAnsi" w:hAnsiTheme="majorHAnsi" w:cstheme="majorHAnsi"/>
          <w:sz w:val="20"/>
          <w:szCs w:val="20"/>
        </w:rPr>
        <w:t>ould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 a</w:t>
      </w:r>
      <w:r w:rsidRPr="00B02B65">
        <w:rPr>
          <w:rFonts w:asciiTheme="majorHAnsi" w:hAnsiTheme="majorHAnsi" w:cstheme="majorHAnsi"/>
          <w:sz w:val="20"/>
          <w:szCs w:val="20"/>
        </w:rPr>
        <w:t>cces</w:t>
      </w:r>
      <w:r w:rsidR="00E973E5" w:rsidRPr="00B02B65">
        <w:rPr>
          <w:rFonts w:asciiTheme="majorHAnsi" w:hAnsiTheme="majorHAnsi" w:cstheme="majorHAnsi"/>
          <w:sz w:val="20"/>
          <w:szCs w:val="20"/>
        </w:rPr>
        <w:t>s</w:t>
      </w:r>
      <w:r w:rsidRPr="00B02B65">
        <w:rPr>
          <w:rFonts w:asciiTheme="majorHAnsi" w:hAnsiTheme="majorHAnsi" w:cstheme="majorHAnsi"/>
          <w:sz w:val="20"/>
          <w:szCs w:val="20"/>
        </w:rPr>
        <w:t xml:space="preserve"> outstanding 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national and international </w:t>
      </w:r>
      <w:r w:rsidRPr="00B02B65">
        <w:rPr>
          <w:rFonts w:asciiTheme="majorHAnsi" w:hAnsiTheme="majorHAnsi" w:cstheme="majorHAnsi"/>
          <w:sz w:val="20"/>
          <w:szCs w:val="20"/>
        </w:rPr>
        <w:t>photography</w:t>
      </w:r>
      <w:r w:rsidR="00FF3F83" w:rsidRPr="00B02B65">
        <w:rPr>
          <w:rFonts w:asciiTheme="majorHAnsi" w:hAnsiTheme="majorHAnsi" w:cstheme="majorHAnsi"/>
          <w:sz w:val="20"/>
          <w:szCs w:val="20"/>
        </w:rPr>
        <w:t xml:space="preserve">, </w:t>
      </w:r>
      <w:r w:rsidRPr="00B02B65">
        <w:rPr>
          <w:rFonts w:asciiTheme="majorHAnsi" w:hAnsiTheme="majorHAnsi" w:cstheme="majorHAnsi"/>
          <w:sz w:val="20"/>
          <w:szCs w:val="20"/>
        </w:rPr>
        <w:t>an</w:t>
      </w:r>
      <w:r w:rsidR="00FF3F83" w:rsidRPr="00B02B65">
        <w:rPr>
          <w:rFonts w:asciiTheme="majorHAnsi" w:hAnsiTheme="majorHAnsi" w:cstheme="majorHAnsi"/>
          <w:sz w:val="20"/>
          <w:szCs w:val="20"/>
        </w:rPr>
        <w:t xml:space="preserve">d </w:t>
      </w:r>
      <w:r w:rsidRPr="00B02B65">
        <w:rPr>
          <w:rFonts w:asciiTheme="majorHAnsi" w:hAnsiTheme="majorHAnsi" w:cstheme="majorHAnsi"/>
          <w:sz w:val="20"/>
          <w:szCs w:val="20"/>
        </w:rPr>
        <w:t xml:space="preserve">activities 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to </w:t>
      </w:r>
      <w:r w:rsidRPr="00B02B65">
        <w:rPr>
          <w:rFonts w:asciiTheme="majorHAnsi" w:hAnsiTheme="majorHAnsi" w:cstheme="majorHAnsi"/>
          <w:sz w:val="20"/>
          <w:szCs w:val="20"/>
        </w:rPr>
        <w:t xml:space="preserve">engage and interact with.” 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F943557" w14:textId="77777777" w:rsidR="00397EC2" w:rsidRPr="00B02B65" w:rsidRDefault="00397EC2" w:rsidP="00183781">
      <w:pPr>
        <w:spacing w:after="0" w:line="276" w:lineRule="auto"/>
        <w:rPr>
          <w:rFonts w:asciiTheme="majorHAnsi" w:hAnsiTheme="majorHAnsi" w:cstheme="majorHAnsi"/>
          <w:sz w:val="16"/>
          <w:szCs w:val="16"/>
        </w:rPr>
      </w:pPr>
    </w:p>
    <w:p w14:paraId="306599BB" w14:textId="25DAFF2F" w:rsidR="009368AA" w:rsidRPr="00B02B65" w:rsidRDefault="00B02B65" w:rsidP="00183781">
      <w:pPr>
        <w:pStyle w:val="ox-535823bc07-msonormal"/>
        <w:spacing w:before="0" w:beforeAutospacing="0" w:after="0" w:afterAutospacing="0" w:line="276" w:lineRule="auto"/>
        <w:rPr>
          <w:rFonts w:asciiTheme="majorHAnsi" w:hAnsiTheme="majorHAnsi" w:cstheme="majorHAnsi"/>
          <w:sz w:val="20"/>
          <w:szCs w:val="20"/>
        </w:rPr>
      </w:pPr>
      <w:r w:rsidRPr="00B02B65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AFP’s YouTube channel is a case in point. </w:t>
      </w:r>
      <w:r w:rsidR="00397EC2" w:rsidRPr="00B02B65">
        <w:rPr>
          <w:rFonts w:asciiTheme="majorHAnsi" w:eastAsiaTheme="minorHAnsi" w:hAnsiTheme="majorHAnsi" w:cstheme="majorHAnsi"/>
          <w:i/>
          <w:iCs/>
          <w:sz w:val="20"/>
          <w:szCs w:val="20"/>
          <w:lang w:eastAsia="en-US"/>
        </w:rPr>
        <w:t>“</w:t>
      </w:r>
      <w:r w:rsidR="00397EC2" w:rsidRPr="00B02B65"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  <w:t>While there’s nothing quite like speaking with artists and viewing their works in person, we are living in extraordinary times</w:t>
      </w:r>
      <w:r w:rsidR="005B2E58" w:rsidRPr="00B02B65"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  <w:t>,” says Ms Durkin</w:t>
      </w:r>
      <w:r w:rsidR="00397EC2" w:rsidRPr="00B02B65"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  <w:t xml:space="preserve">. </w:t>
      </w:r>
      <w:r w:rsidR="005B2E58" w:rsidRPr="00B02B65"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  <w:t>“</w:t>
      </w:r>
      <w:r w:rsidR="00397EC2" w:rsidRPr="00B02B65"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  <w:t>The Festival is confident this year’s festival on You Tube will act as a virtual gateway into the lives and works of photographers around the country</w:t>
      </w:r>
      <w:r w:rsidR="005B2E58" w:rsidRPr="00B02B65">
        <w:rPr>
          <w:rStyle w:val="Emphasis"/>
          <w:rFonts w:asciiTheme="majorHAnsi" w:hAnsiTheme="majorHAnsi" w:cstheme="majorHAnsi"/>
          <w:i w:val="0"/>
          <w:iCs w:val="0"/>
          <w:sz w:val="20"/>
          <w:szCs w:val="20"/>
        </w:rPr>
        <w:t xml:space="preserve">. </w:t>
      </w:r>
      <w:r w:rsidR="009368AA" w:rsidRPr="00B02B65">
        <w:rPr>
          <w:rFonts w:asciiTheme="majorHAnsi" w:hAnsiTheme="majorHAnsi" w:cstheme="majorHAnsi"/>
          <w:sz w:val="20"/>
          <w:szCs w:val="20"/>
        </w:rPr>
        <w:t>We</w:t>
      </w:r>
      <w:r w:rsidR="00E973E5" w:rsidRPr="00B02B65">
        <w:rPr>
          <w:rFonts w:asciiTheme="majorHAnsi" w:hAnsiTheme="majorHAnsi" w:cstheme="majorHAnsi"/>
          <w:sz w:val="20"/>
          <w:szCs w:val="20"/>
        </w:rPr>
        <w:t xml:space="preserve"> are p</w:t>
      </w:r>
      <w:r w:rsidR="009368AA" w:rsidRPr="00B02B65">
        <w:rPr>
          <w:rFonts w:asciiTheme="majorHAnsi" w:hAnsiTheme="majorHAnsi" w:cstheme="majorHAnsi"/>
          <w:sz w:val="20"/>
          <w:szCs w:val="20"/>
        </w:rPr>
        <w:t xml:space="preserve">roud to support and contribute to </w:t>
      </w:r>
      <w:r w:rsidR="00E973E5" w:rsidRPr="00B02B65">
        <w:rPr>
          <w:rFonts w:asciiTheme="majorHAnsi" w:hAnsiTheme="majorHAnsi" w:cstheme="majorHAnsi"/>
          <w:sz w:val="20"/>
          <w:szCs w:val="20"/>
        </w:rPr>
        <w:t>our</w:t>
      </w:r>
      <w:r w:rsidR="009368AA" w:rsidRPr="00B02B65">
        <w:rPr>
          <w:rFonts w:asciiTheme="majorHAnsi" w:hAnsiTheme="majorHAnsi" w:cstheme="majorHAnsi"/>
          <w:sz w:val="20"/>
          <w:szCs w:val="20"/>
        </w:rPr>
        <w:t xml:space="preserve"> arts and cultural sector at this challenging time</w:t>
      </w:r>
      <w:r w:rsidR="00397EC2" w:rsidRPr="00B02B65">
        <w:rPr>
          <w:rFonts w:asciiTheme="majorHAnsi" w:hAnsiTheme="majorHAnsi" w:cstheme="majorHAnsi"/>
          <w:sz w:val="20"/>
          <w:szCs w:val="20"/>
        </w:rPr>
        <w:t xml:space="preserve"> with Creative New Zealand ERF </w:t>
      </w:r>
      <w:r w:rsidR="00183781" w:rsidRPr="00B02B65">
        <w:rPr>
          <w:rFonts w:asciiTheme="majorHAnsi" w:hAnsiTheme="majorHAnsi" w:cstheme="majorHAnsi"/>
          <w:sz w:val="20"/>
          <w:szCs w:val="20"/>
        </w:rPr>
        <w:t xml:space="preserve">[emergency relief fund] </w:t>
      </w:r>
      <w:r w:rsidR="00397EC2" w:rsidRPr="00B02B65">
        <w:rPr>
          <w:rFonts w:asciiTheme="majorHAnsi" w:hAnsiTheme="majorHAnsi" w:cstheme="majorHAnsi"/>
          <w:sz w:val="20"/>
          <w:szCs w:val="20"/>
        </w:rPr>
        <w:t>support</w:t>
      </w:r>
      <w:r w:rsidR="009368AA" w:rsidRPr="00B02B65">
        <w:rPr>
          <w:rFonts w:asciiTheme="majorHAnsi" w:hAnsiTheme="majorHAnsi" w:cstheme="majorHAnsi"/>
          <w:sz w:val="20"/>
          <w:szCs w:val="20"/>
        </w:rPr>
        <w:t>.”</w:t>
      </w:r>
    </w:p>
    <w:p w14:paraId="4E2EA952" w14:textId="77777777" w:rsidR="00183781" w:rsidRPr="00B02B65" w:rsidRDefault="00183781" w:rsidP="00183781">
      <w:pPr>
        <w:pStyle w:val="ox-535823bc07-msonormal"/>
        <w:spacing w:before="0" w:beforeAutospacing="0" w:after="0" w:afterAutospacing="0" w:line="276" w:lineRule="auto"/>
        <w:rPr>
          <w:rFonts w:asciiTheme="majorHAnsi" w:hAnsiTheme="majorHAnsi" w:cstheme="majorHAnsi"/>
          <w:sz w:val="16"/>
          <w:szCs w:val="16"/>
        </w:rPr>
      </w:pPr>
    </w:p>
    <w:p w14:paraId="7FF5FE82" w14:textId="0674D8CF" w:rsidR="00FF3F83" w:rsidRPr="00B02B65" w:rsidRDefault="00FF3F83" w:rsidP="00183781">
      <w:pPr>
        <w:pStyle w:val="NormalWeb"/>
        <w:spacing w:after="0" w:line="276" w:lineRule="auto"/>
        <w:rPr>
          <w:rFonts w:asciiTheme="majorHAnsi" w:hAnsiTheme="majorHAnsi" w:cstheme="majorHAnsi"/>
          <w:color w:val="00B050"/>
          <w:sz w:val="20"/>
          <w:szCs w:val="20"/>
        </w:rPr>
      </w:pPr>
      <w:r w:rsidRPr="00B02B65">
        <w:rPr>
          <w:rFonts w:asciiTheme="majorHAnsi" w:hAnsiTheme="majorHAnsi" w:cstheme="majorHAnsi"/>
          <w:sz w:val="20"/>
          <w:szCs w:val="20"/>
        </w:rPr>
        <w:t>More than 150 New Zealand photographers’ work is presented in 2020’s AFP programme. Highlights include: Core and Satellite exhibitions, the Alex Mao Youth Photography award, the ‘Talking Culture by Leica’ public programme, and AFP’s cash award – open to all presenting exhibition artists - with a ‘Late Harvest’ theme by winesearcher.com</w:t>
      </w:r>
    </w:p>
    <w:p w14:paraId="792C37A4" w14:textId="3B5CC497" w:rsidR="00FF3F83" w:rsidRDefault="00FF3F83" w:rsidP="00183781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sz w:val="16"/>
          <w:szCs w:val="16"/>
          <w:lang w:val="en-GB" w:eastAsia="en-GB"/>
        </w:rPr>
      </w:pPr>
    </w:p>
    <w:p w14:paraId="70EEB01E" w14:textId="77777777" w:rsidR="00B02B65" w:rsidRPr="00B02B65" w:rsidRDefault="00B02B65" w:rsidP="00183781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sz w:val="16"/>
          <w:szCs w:val="16"/>
          <w:lang w:val="en-GB" w:eastAsia="en-GB"/>
        </w:rPr>
      </w:pPr>
    </w:p>
    <w:p w14:paraId="502F8D55" w14:textId="7B1C61A8" w:rsidR="002538A8" w:rsidRPr="008C7980" w:rsidRDefault="008C7980" w:rsidP="00183781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bCs/>
        </w:rPr>
      </w:pPr>
      <w:r w:rsidRPr="008C7980">
        <w:rPr>
          <w:rFonts w:asciiTheme="majorHAnsi" w:hAnsiTheme="majorHAnsi" w:cstheme="majorHAnsi"/>
          <w:b/>
          <w:bCs/>
        </w:rPr>
        <w:t>For information/to d</w:t>
      </w:r>
      <w:r w:rsidRPr="008C7980">
        <w:rPr>
          <w:rFonts w:asciiTheme="majorHAnsi" w:hAnsiTheme="majorHAnsi" w:cstheme="majorHAnsi"/>
          <w:b/>
          <w:bCs/>
        </w:rPr>
        <w:t>ownload our Festival 2020 app</w:t>
      </w:r>
      <w:r w:rsidRPr="008C7980">
        <w:rPr>
          <w:rFonts w:asciiTheme="majorHAnsi" w:hAnsiTheme="majorHAnsi" w:cstheme="majorHAnsi"/>
          <w:b/>
          <w:bCs/>
        </w:rPr>
        <w:t xml:space="preserve">, visit </w:t>
      </w:r>
      <w:r w:rsidRPr="008C7980">
        <w:rPr>
          <w:rFonts w:asciiTheme="majorHAnsi" w:hAnsiTheme="majorHAnsi" w:cstheme="majorHAnsi"/>
          <w:b/>
          <w:bCs/>
        </w:rPr>
        <w:t>photographyfestival.org.nz</w:t>
      </w:r>
      <w:r w:rsidR="002538A8" w:rsidRPr="008C7980">
        <w:rPr>
          <w:rFonts w:asciiTheme="majorHAnsi" w:hAnsiTheme="majorHAnsi" w:cstheme="majorHAnsi"/>
          <w:b/>
          <w:bCs/>
        </w:rPr>
        <w:t xml:space="preserve"> </w:t>
      </w:r>
    </w:p>
    <w:p w14:paraId="4B4DDF61" w14:textId="77777777" w:rsidR="002538A8" w:rsidRPr="008C7980" w:rsidRDefault="002538A8" w:rsidP="00183781">
      <w:pPr>
        <w:shd w:val="clear" w:color="auto" w:fill="FFFFFF"/>
        <w:spacing w:after="0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</w:rPr>
        <w:t xml:space="preserve">Victor van Wetering, media liaison, AFP  </w:t>
      </w:r>
      <w:hyperlink r:id="rId6" w:history="1">
        <w:r w:rsidRPr="008C7980">
          <w:rPr>
            <w:rStyle w:val="Hyperlink"/>
            <w:rFonts w:asciiTheme="majorHAnsi" w:hAnsiTheme="majorHAnsi" w:cstheme="majorHAnsi"/>
          </w:rPr>
          <w:t>victorvw@xtra.co.nz</w:t>
        </w:r>
      </w:hyperlink>
      <w:r w:rsidRPr="008C7980">
        <w:rPr>
          <w:rFonts w:asciiTheme="majorHAnsi" w:hAnsiTheme="majorHAnsi" w:cstheme="majorHAnsi"/>
        </w:rPr>
        <w:t xml:space="preserve"> 09 849 6565</w:t>
      </w:r>
    </w:p>
    <w:p w14:paraId="057F5C7E" w14:textId="77777777" w:rsidR="002538A8" w:rsidRPr="008C7980" w:rsidRDefault="002538A8" w:rsidP="00183781">
      <w:pPr>
        <w:shd w:val="clear" w:color="auto" w:fill="FFFFFF"/>
        <w:spacing w:after="0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</w:rPr>
        <w:t>Julia Durkin, MNZM, Auckland Festival of Photography, (09) 307 7055, 0274 735 443</w:t>
      </w:r>
    </w:p>
    <w:p w14:paraId="6461858D" w14:textId="676031EF" w:rsidR="002538A8" w:rsidRDefault="002538A8" w:rsidP="00183781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r w:rsidRPr="006D5C14">
        <w:rPr>
          <w:rFonts w:eastAsia="Times New Roman" w:cstheme="minorHAnsi"/>
          <w:noProof/>
          <w:lang w:eastAsia="en-NZ"/>
        </w:rPr>
        <w:lastRenderedPageBreak/>
        <w:drawing>
          <wp:inline distT="0" distB="0" distL="0" distR="0" wp14:anchorId="2F0E6267" wp14:editId="55E1D060">
            <wp:extent cx="2951585" cy="1390650"/>
            <wp:effectExtent l="0" t="0" r="1270" b="0"/>
            <wp:docPr id="1" name="Picture 1" descr="C:\Users\SONY VAIO\Documents\AFP 2016\AFP-Logo-BLACK-300d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cuments\AFP 2016\AFP-Logo-BLACK-300d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ab/>
      </w:r>
      <w:r w:rsidR="008C7980">
        <w:rPr>
          <w:rFonts w:eastAsia="Times New Roman" w:cstheme="minorHAnsi"/>
          <w:b/>
          <w:bCs/>
          <w:sz w:val="24"/>
          <w:szCs w:val="24"/>
          <w:lang w:val="en-GB" w:eastAsia="en-GB"/>
        </w:rPr>
        <w:t>13 May</w:t>
      </w: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2020</w:t>
      </w:r>
      <w:r w:rsidR="008C7980">
        <w:rPr>
          <w:rFonts w:eastAsia="Times New Roman" w:cstheme="minorHAnsi"/>
          <w:b/>
          <w:bCs/>
          <w:sz w:val="24"/>
          <w:szCs w:val="24"/>
          <w:lang w:val="en-GB" w:eastAsia="en-GB"/>
        </w:rPr>
        <w:tab/>
        <w:t xml:space="preserve"> Notes for editors </w:t>
      </w:r>
      <w:r>
        <w:rPr>
          <w:rFonts w:eastAsia="Times New Roman" w:cstheme="minorHAnsi"/>
          <w:b/>
          <w:bCs/>
          <w:sz w:val="24"/>
          <w:szCs w:val="24"/>
          <w:lang w:val="en-GB" w:eastAsia="en-GB"/>
        </w:rPr>
        <w:t>2/</w:t>
      </w:r>
      <w:r w:rsidR="008C7980">
        <w:rPr>
          <w:rFonts w:eastAsia="Times New Roman" w:cstheme="minorHAnsi"/>
          <w:b/>
          <w:bCs/>
          <w:sz w:val="24"/>
          <w:szCs w:val="24"/>
          <w:lang w:val="en-GB" w:eastAsia="en-GB"/>
        </w:rPr>
        <w:t>2</w:t>
      </w:r>
    </w:p>
    <w:p w14:paraId="0160F0F0" w14:textId="77777777" w:rsidR="008C7980" w:rsidRPr="002538A8" w:rsidRDefault="008C7980" w:rsidP="00183781">
      <w:pPr>
        <w:spacing w:after="0" w:line="276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0C4D6E9B" w14:textId="77777777" w:rsidR="002538A8" w:rsidRPr="008C7980" w:rsidRDefault="002538A8" w:rsidP="008C7980">
      <w:pPr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8C7980">
        <w:rPr>
          <w:rFonts w:asciiTheme="majorHAnsi" w:hAnsiTheme="majorHAnsi" w:cstheme="majorHAnsi"/>
          <w:b/>
          <w:bCs/>
          <w:u w:val="single"/>
        </w:rPr>
        <w:t xml:space="preserve">Auckland Festival of Photography (May 27-June 15) </w:t>
      </w:r>
      <w:r w:rsidRPr="008C7980">
        <w:rPr>
          <w:rFonts w:asciiTheme="majorHAnsi" w:hAnsiTheme="majorHAnsi" w:cstheme="majorHAnsi"/>
        </w:rPr>
        <w:t>on air and online</w:t>
      </w:r>
      <w:r w:rsidRPr="008C7980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1198F7DE" w14:textId="77777777" w:rsidR="002538A8" w:rsidRPr="008C7980" w:rsidRDefault="002538A8" w:rsidP="008C7980">
      <w:pPr>
        <w:spacing w:after="0" w:line="276" w:lineRule="auto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</w:rPr>
        <w:t xml:space="preserve">Freeview TV Channel 200 from May 27 to June 14     </w:t>
      </w:r>
    </w:p>
    <w:p w14:paraId="3469C508" w14:textId="77777777" w:rsidR="002538A8" w:rsidRPr="008C7980" w:rsidRDefault="002538A8" w:rsidP="008C7980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3EADACDE" w14:textId="7FF04BEB" w:rsidR="002538A8" w:rsidRPr="008C7980" w:rsidRDefault="002538A8" w:rsidP="008C7980">
      <w:pPr>
        <w:shd w:val="clear" w:color="auto" w:fill="FFFFFF"/>
        <w:spacing w:after="0" w:line="276" w:lineRule="auto"/>
        <w:rPr>
          <w:rStyle w:val="Hyperlink"/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  <w:b/>
          <w:bCs/>
          <w:u w:val="single"/>
        </w:rPr>
        <w:t xml:space="preserve">Nikon Auckland Photo Day, Saturday 6 June </w:t>
      </w:r>
      <w:r w:rsidRPr="008C7980">
        <w:rPr>
          <w:rFonts w:asciiTheme="majorHAnsi" w:hAnsiTheme="majorHAnsi" w:cstheme="majorHAnsi"/>
        </w:rPr>
        <w:t xml:space="preserve">24-hour photo challenge across Auckland. </w:t>
      </w:r>
      <w:hyperlink r:id="rId7" w:history="1">
        <w:r w:rsidRPr="008C7980">
          <w:rPr>
            <w:rStyle w:val="Hyperlink"/>
            <w:rFonts w:asciiTheme="majorHAnsi" w:hAnsiTheme="majorHAnsi" w:cstheme="majorHAnsi"/>
          </w:rPr>
          <w:t>https://www.youtube.com/watch?v=wr68HG61giI&amp;app=desktop</w:t>
        </w:r>
      </w:hyperlink>
    </w:p>
    <w:p w14:paraId="27CD9BB0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lang w:val="en-GB" w:eastAsia="en-GB"/>
        </w:rPr>
      </w:pPr>
    </w:p>
    <w:p w14:paraId="33200AB3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8C7980">
        <w:rPr>
          <w:rFonts w:asciiTheme="majorHAnsi" w:hAnsiTheme="majorHAnsi" w:cstheme="majorHAnsi"/>
          <w:b/>
          <w:bCs/>
          <w:u w:val="single"/>
        </w:rPr>
        <w:t>Prospective interviewees:</w:t>
      </w:r>
    </w:p>
    <w:p w14:paraId="19C11954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</w:p>
    <w:p w14:paraId="23AEEB4A" w14:textId="6F4734CA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bCs/>
          <w:u w:val="single"/>
        </w:rPr>
      </w:pPr>
      <w:r w:rsidRPr="008C7980">
        <w:rPr>
          <w:rFonts w:asciiTheme="majorHAnsi" w:hAnsiTheme="majorHAnsi" w:cstheme="majorHAnsi"/>
          <w:b/>
          <w:bCs/>
          <w:u w:val="single"/>
        </w:rPr>
        <w:t>AFP Annual Commission:</w:t>
      </w:r>
    </w:p>
    <w:p w14:paraId="08852FA8" w14:textId="26C336FC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bCs/>
        </w:rPr>
      </w:pPr>
      <w:r w:rsidRPr="008C7980">
        <w:rPr>
          <w:rFonts w:asciiTheme="majorHAnsi" w:hAnsiTheme="majorHAnsi" w:cstheme="majorHAnsi"/>
          <w:b/>
          <w:bCs/>
        </w:rPr>
        <w:t xml:space="preserve">Raymond </w:t>
      </w:r>
      <w:proofErr w:type="spellStart"/>
      <w:r w:rsidRPr="008C7980">
        <w:rPr>
          <w:rFonts w:asciiTheme="majorHAnsi" w:hAnsiTheme="majorHAnsi" w:cstheme="majorHAnsi"/>
          <w:b/>
          <w:bCs/>
        </w:rPr>
        <w:t>Sagapolutele</w:t>
      </w:r>
      <w:proofErr w:type="spellEnd"/>
      <w:r w:rsidRPr="008C7980">
        <w:rPr>
          <w:rFonts w:asciiTheme="majorHAnsi" w:hAnsiTheme="majorHAnsi" w:cstheme="majorHAnsi"/>
        </w:rPr>
        <w:t xml:space="preserve">, an Aotearoa-born artist with ties to villages in Savai'i and Upolu, Samoa. </w:t>
      </w:r>
    </w:p>
    <w:p w14:paraId="7881F53A" w14:textId="31836D85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bCs/>
        </w:rPr>
      </w:pPr>
      <w:proofErr w:type="spellStart"/>
      <w:r w:rsidRPr="008C7980">
        <w:rPr>
          <w:rFonts w:asciiTheme="majorHAnsi" w:hAnsiTheme="majorHAnsi" w:cstheme="majorHAnsi"/>
          <w:b/>
          <w:bCs/>
        </w:rPr>
        <w:t>Saynab</w:t>
      </w:r>
      <w:proofErr w:type="spellEnd"/>
      <w:r w:rsidRPr="008C7980">
        <w:rPr>
          <w:rFonts w:asciiTheme="majorHAnsi" w:hAnsiTheme="majorHAnsi" w:cstheme="majorHAnsi"/>
          <w:b/>
          <w:bCs/>
        </w:rPr>
        <w:t xml:space="preserve"> Muse</w:t>
      </w:r>
      <w:r w:rsidRPr="008C7980">
        <w:rPr>
          <w:rFonts w:asciiTheme="majorHAnsi" w:hAnsiTheme="majorHAnsi" w:cstheme="majorHAnsi"/>
        </w:rPr>
        <w:t>, drawing on a Muslim heritage and photography as expression in a hearing world.</w:t>
      </w:r>
    </w:p>
    <w:p w14:paraId="2CA9B0ED" w14:textId="04CB90E1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</w:rPr>
      </w:pPr>
      <w:proofErr w:type="spellStart"/>
      <w:r w:rsidRPr="008C7980">
        <w:rPr>
          <w:rFonts w:asciiTheme="majorHAnsi" w:hAnsiTheme="majorHAnsi" w:cstheme="majorHAnsi"/>
          <w:b/>
          <w:bCs/>
        </w:rPr>
        <w:t>Qiane</w:t>
      </w:r>
      <w:proofErr w:type="spellEnd"/>
      <w:r w:rsidRPr="008C7980">
        <w:rPr>
          <w:rFonts w:asciiTheme="majorHAnsi" w:hAnsiTheme="majorHAnsi" w:cstheme="majorHAnsi"/>
          <w:b/>
          <w:bCs/>
        </w:rPr>
        <w:t xml:space="preserve"> Matata-</w:t>
      </w:r>
      <w:proofErr w:type="spellStart"/>
      <w:r w:rsidRPr="008C7980">
        <w:rPr>
          <w:rFonts w:asciiTheme="majorHAnsi" w:hAnsiTheme="majorHAnsi" w:cstheme="majorHAnsi"/>
          <w:b/>
          <w:bCs/>
        </w:rPr>
        <w:t>Sipu</w:t>
      </w:r>
      <w:proofErr w:type="spellEnd"/>
      <w:r w:rsidRPr="008C7980">
        <w:rPr>
          <w:rFonts w:asciiTheme="majorHAnsi" w:hAnsiTheme="majorHAnsi" w:cstheme="majorHAnsi"/>
          <w:b/>
          <w:bCs/>
        </w:rPr>
        <w:t xml:space="preserve">, </w:t>
      </w:r>
      <w:r w:rsidRPr="008C7980">
        <w:rPr>
          <w:rFonts w:asciiTheme="majorHAnsi" w:hAnsiTheme="majorHAnsi" w:cstheme="majorHAnsi"/>
        </w:rPr>
        <w:t xml:space="preserve">a journalist who has documented her </w:t>
      </w:r>
      <w:proofErr w:type="spellStart"/>
      <w:r w:rsidRPr="008C7980">
        <w:rPr>
          <w:rFonts w:asciiTheme="majorHAnsi" w:hAnsiTheme="majorHAnsi" w:cstheme="majorHAnsi"/>
        </w:rPr>
        <w:t>papakāinga</w:t>
      </w:r>
      <w:proofErr w:type="spellEnd"/>
      <w:r w:rsidRPr="008C7980">
        <w:rPr>
          <w:rFonts w:asciiTheme="majorHAnsi" w:hAnsiTheme="majorHAnsi" w:cstheme="majorHAnsi"/>
        </w:rPr>
        <w:t xml:space="preserve">, </w:t>
      </w:r>
      <w:proofErr w:type="spellStart"/>
      <w:r w:rsidRPr="008C7980">
        <w:rPr>
          <w:rFonts w:asciiTheme="majorHAnsi" w:hAnsiTheme="majorHAnsi" w:cstheme="majorHAnsi"/>
        </w:rPr>
        <w:t>Ihumātao</w:t>
      </w:r>
      <w:proofErr w:type="spellEnd"/>
      <w:r w:rsidRPr="008C7980">
        <w:rPr>
          <w:rFonts w:asciiTheme="majorHAnsi" w:hAnsiTheme="majorHAnsi" w:cstheme="majorHAnsi"/>
        </w:rPr>
        <w:t xml:space="preserve"> for the past 12 years</w:t>
      </w:r>
      <w:r w:rsidR="00183781" w:rsidRPr="008C7980">
        <w:rPr>
          <w:rFonts w:asciiTheme="majorHAnsi" w:hAnsiTheme="majorHAnsi" w:cstheme="majorHAnsi"/>
        </w:rPr>
        <w:t>.</w:t>
      </w:r>
    </w:p>
    <w:p w14:paraId="04F53B82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bCs/>
        </w:rPr>
      </w:pPr>
    </w:p>
    <w:p w14:paraId="4EF8A1AC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  <w:b/>
          <w:bCs/>
        </w:rPr>
        <w:t xml:space="preserve">Judith </w:t>
      </w:r>
      <w:proofErr w:type="spellStart"/>
      <w:r w:rsidRPr="008C7980">
        <w:rPr>
          <w:rFonts w:asciiTheme="majorHAnsi" w:hAnsiTheme="majorHAnsi" w:cstheme="majorHAnsi"/>
          <w:b/>
          <w:bCs/>
        </w:rPr>
        <w:t>Nangala</w:t>
      </w:r>
      <w:proofErr w:type="spellEnd"/>
      <w:r w:rsidRPr="008C7980">
        <w:rPr>
          <w:rFonts w:asciiTheme="majorHAnsi" w:hAnsiTheme="majorHAnsi" w:cstheme="majorHAnsi"/>
          <w:b/>
          <w:bCs/>
        </w:rPr>
        <w:t xml:space="preserve"> Crispin, </w:t>
      </w:r>
      <w:r w:rsidRPr="008C7980">
        <w:rPr>
          <w:rFonts w:asciiTheme="majorHAnsi" w:hAnsiTheme="majorHAnsi" w:cstheme="majorHAnsi"/>
        </w:rPr>
        <w:t xml:space="preserve">The Dingo's Noctuary – works that incorporate camera-less techniques based on Warlpiri painters in Australia’s Tanami desert. </w:t>
      </w:r>
    </w:p>
    <w:p w14:paraId="335F2D36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</w:rPr>
      </w:pPr>
    </w:p>
    <w:p w14:paraId="65562F68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  <w:b/>
          <w:bCs/>
          <w:color w:val="000000"/>
        </w:rPr>
        <w:t>Marco Bischof,</w:t>
      </w:r>
      <w:r w:rsidRPr="008C7980">
        <w:rPr>
          <w:rFonts w:asciiTheme="majorHAnsi" w:hAnsiTheme="majorHAnsi" w:cstheme="majorHAnsi"/>
          <w:color w:val="000000"/>
        </w:rPr>
        <w:t xml:space="preserve"> international curator, on his father, Werner Bischof's photography, including post-WWII work for</w:t>
      </w:r>
      <w:r w:rsidRPr="008C7980">
        <w:rPr>
          <w:rFonts w:asciiTheme="majorHAnsi" w:hAnsiTheme="majorHAnsi" w:cstheme="majorHAnsi"/>
        </w:rPr>
        <w:t xml:space="preserve"> Magnum Photos and the </w:t>
      </w:r>
      <w:r w:rsidRPr="008C7980">
        <w:rPr>
          <w:rFonts w:asciiTheme="majorHAnsi" w:hAnsiTheme="majorHAnsi" w:cstheme="majorHAnsi"/>
          <w:i/>
          <w:iCs/>
        </w:rPr>
        <w:t xml:space="preserve">USA </w:t>
      </w:r>
      <w:r w:rsidRPr="008C7980">
        <w:rPr>
          <w:rFonts w:asciiTheme="majorHAnsi" w:hAnsiTheme="majorHAnsi" w:cstheme="majorHAnsi"/>
        </w:rPr>
        <w:t>series.</w:t>
      </w:r>
    </w:p>
    <w:p w14:paraId="36658ADD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bCs/>
        </w:rPr>
      </w:pPr>
    </w:p>
    <w:p w14:paraId="708D1134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  <w:b/>
          <w:bCs/>
        </w:rPr>
        <w:t xml:space="preserve">Alison </w:t>
      </w:r>
      <w:proofErr w:type="spellStart"/>
      <w:r w:rsidRPr="008C7980">
        <w:rPr>
          <w:rFonts w:asciiTheme="majorHAnsi" w:hAnsiTheme="majorHAnsi" w:cstheme="majorHAnsi"/>
          <w:b/>
          <w:bCs/>
        </w:rPr>
        <w:t>Stieven</w:t>
      </w:r>
      <w:proofErr w:type="spellEnd"/>
      <w:r w:rsidRPr="008C7980">
        <w:rPr>
          <w:rFonts w:asciiTheme="majorHAnsi" w:hAnsiTheme="majorHAnsi" w:cstheme="majorHAnsi"/>
          <w:b/>
          <w:bCs/>
        </w:rPr>
        <w:t xml:space="preserve">-Taylor, </w:t>
      </w:r>
      <w:r w:rsidRPr="008C7980">
        <w:rPr>
          <w:rFonts w:asciiTheme="majorHAnsi" w:hAnsiTheme="majorHAnsi" w:cstheme="majorHAnsi"/>
        </w:rPr>
        <w:t xml:space="preserve">curator of The Female Eye, on female identity and myths in photography  </w:t>
      </w:r>
      <w:hyperlink r:id="rId8" w:history="1">
        <w:r w:rsidRPr="008C7980">
          <w:rPr>
            <w:rStyle w:val="Hyperlink"/>
            <w:rFonts w:asciiTheme="majorHAnsi" w:hAnsiTheme="majorHAnsi" w:cstheme="majorHAnsi"/>
          </w:rPr>
          <w:t>https://www.headon.com.au/civicrm/event/info?reset=1&amp;id=96</w:t>
        </w:r>
      </w:hyperlink>
    </w:p>
    <w:p w14:paraId="6ED9FEAF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bCs/>
        </w:rPr>
      </w:pPr>
    </w:p>
    <w:p w14:paraId="3C0C7716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  <w:b/>
          <w:bCs/>
        </w:rPr>
        <w:t xml:space="preserve">Cody Ellingham, </w:t>
      </w:r>
      <w:r w:rsidRPr="008C7980">
        <w:rPr>
          <w:rFonts w:asciiTheme="majorHAnsi" w:hAnsiTheme="majorHAnsi" w:cstheme="majorHAnsi"/>
        </w:rPr>
        <w:t xml:space="preserve">behind-the-scenes stories of his Bangkok </w:t>
      </w:r>
      <w:proofErr w:type="spellStart"/>
      <w:r w:rsidRPr="008C7980">
        <w:rPr>
          <w:rFonts w:asciiTheme="majorHAnsi" w:hAnsiTheme="majorHAnsi" w:cstheme="majorHAnsi"/>
        </w:rPr>
        <w:t>Phosphores</w:t>
      </w:r>
      <w:proofErr w:type="spellEnd"/>
      <w:r w:rsidRPr="008C7980">
        <w:rPr>
          <w:rFonts w:asciiTheme="majorHAnsi" w:hAnsiTheme="majorHAnsi" w:cstheme="majorHAnsi"/>
        </w:rPr>
        <w:t xml:space="preserve"> series that explores rural landscapes and structures through surreal night time images.</w:t>
      </w:r>
    </w:p>
    <w:p w14:paraId="4541560B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</w:rPr>
        <w:t xml:space="preserve"> </w:t>
      </w:r>
    </w:p>
    <w:p w14:paraId="768EAFAC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  <w:b/>
          <w:bCs/>
        </w:rPr>
        <w:t xml:space="preserve">Tim D, </w:t>
      </w:r>
      <w:r w:rsidRPr="008C7980">
        <w:rPr>
          <w:rFonts w:asciiTheme="majorHAnsi" w:hAnsiTheme="majorHAnsi" w:cstheme="majorHAnsi"/>
        </w:rPr>
        <w:t>a street/documentary photographer of youth subcultures.</w:t>
      </w:r>
    </w:p>
    <w:p w14:paraId="5AF644DB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bCs/>
        </w:rPr>
      </w:pPr>
    </w:p>
    <w:p w14:paraId="34BC6AA3" w14:textId="7CFA2B2F" w:rsidR="002538A8" w:rsidRPr="008C7980" w:rsidRDefault="00397EC2" w:rsidP="008C7980">
      <w:pPr>
        <w:spacing w:after="0" w:line="276" w:lineRule="auto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  <w:b/>
          <w:bCs/>
          <w:color w:val="000000"/>
        </w:rPr>
        <w:t>Julia Durkin, MNZM</w:t>
      </w:r>
      <w:r w:rsidR="002538A8" w:rsidRPr="008C7980">
        <w:rPr>
          <w:rFonts w:asciiTheme="majorHAnsi" w:hAnsiTheme="majorHAnsi" w:cstheme="majorHAnsi"/>
          <w:color w:val="000000"/>
        </w:rPr>
        <w:t xml:space="preserve">, AFP director - </w:t>
      </w:r>
      <w:r w:rsidR="002538A8" w:rsidRPr="008C7980">
        <w:rPr>
          <w:rFonts w:asciiTheme="majorHAnsi" w:hAnsiTheme="majorHAnsi" w:cstheme="majorHAnsi"/>
          <w:color w:val="1F1F1F"/>
          <w:shd w:val="clear" w:color="auto" w:fill="FFFFFF"/>
        </w:rPr>
        <w:t xml:space="preserve">a multi-talented cultural producer who, in 2004 founded the annual Auckland Festival of Photography and initiated the 24-hour people's competition, Auckland Photo Day. </w:t>
      </w:r>
      <w:hyperlink r:id="rId9" w:history="1">
        <w:r w:rsidR="002538A8" w:rsidRPr="008C7980">
          <w:rPr>
            <w:rStyle w:val="Hyperlink"/>
            <w:rFonts w:asciiTheme="majorHAnsi" w:hAnsiTheme="majorHAnsi" w:cstheme="majorHAnsi"/>
          </w:rPr>
          <w:t>https://www.headon.com.au/civicrm/event/info?id=169&amp;reset=1</w:t>
        </w:r>
      </w:hyperlink>
    </w:p>
    <w:p w14:paraId="3B53CA54" w14:textId="07CF85E8" w:rsidR="002538A8" w:rsidRPr="008C7980" w:rsidRDefault="002538A8" w:rsidP="008C7980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0B9125DD" w14:textId="77777777" w:rsidR="002538A8" w:rsidRPr="008C7980" w:rsidRDefault="002538A8" w:rsidP="008C7980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lang w:val="en-GB" w:eastAsia="en-GB"/>
        </w:rPr>
      </w:pPr>
    </w:p>
    <w:p w14:paraId="5346A4C6" w14:textId="77777777" w:rsidR="008C7980" w:rsidRPr="008C7980" w:rsidRDefault="008C7980" w:rsidP="008C7980">
      <w:pPr>
        <w:shd w:val="clear" w:color="auto" w:fill="FFFFFF"/>
        <w:spacing w:after="0" w:line="276" w:lineRule="auto"/>
        <w:rPr>
          <w:rFonts w:asciiTheme="majorHAnsi" w:hAnsiTheme="majorHAnsi" w:cstheme="majorHAnsi"/>
          <w:b/>
          <w:bCs/>
        </w:rPr>
      </w:pPr>
      <w:r w:rsidRPr="008C7980">
        <w:rPr>
          <w:rFonts w:asciiTheme="majorHAnsi" w:hAnsiTheme="majorHAnsi" w:cstheme="majorHAnsi"/>
          <w:b/>
          <w:bCs/>
        </w:rPr>
        <w:t xml:space="preserve">For information/to download our Festival 2020 app, visit photographyfestival.org.nz </w:t>
      </w:r>
    </w:p>
    <w:p w14:paraId="582C235C" w14:textId="77777777" w:rsidR="008C7980" w:rsidRPr="008C7980" w:rsidRDefault="008C7980" w:rsidP="008C7980">
      <w:pPr>
        <w:shd w:val="clear" w:color="auto" w:fill="FFFFFF"/>
        <w:spacing w:after="0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</w:rPr>
        <w:t xml:space="preserve">Victor van Wetering, media liaison, AFP  </w:t>
      </w:r>
      <w:hyperlink r:id="rId10" w:history="1">
        <w:r w:rsidRPr="008C7980">
          <w:rPr>
            <w:rStyle w:val="Hyperlink"/>
            <w:rFonts w:asciiTheme="majorHAnsi" w:hAnsiTheme="majorHAnsi" w:cstheme="majorHAnsi"/>
          </w:rPr>
          <w:t>victorvw@xtra.co.nz</w:t>
        </w:r>
      </w:hyperlink>
      <w:r w:rsidRPr="008C7980">
        <w:rPr>
          <w:rFonts w:asciiTheme="majorHAnsi" w:hAnsiTheme="majorHAnsi" w:cstheme="majorHAnsi"/>
        </w:rPr>
        <w:t xml:space="preserve"> 09 849 6565</w:t>
      </w:r>
    </w:p>
    <w:p w14:paraId="30555BB0" w14:textId="77777777" w:rsidR="008C7980" w:rsidRPr="008C7980" w:rsidRDefault="008C7980" w:rsidP="008C7980">
      <w:pPr>
        <w:shd w:val="clear" w:color="auto" w:fill="FFFFFF"/>
        <w:spacing w:after="0"/>
        <w:rPr>
          <w:rFonts w:asciiTheme="majorHAnsi" w:hAnsiTheme="majorHAnsi" w:cstheme="majorHAnsi"/>
        </w:rPr>
      </w:pPr>
      <w:r w:rsidRPr="008C7980">
        <w:rPr>
          <w:rFonts w:asciiTheme="majorHAnsi" w:hAnsiTheme="majorHAnsi" w:cstheme="majorHAnsi"/>
        </w:rPr>
        <w:t>Julia Durkin, MNZM, Auckland Festival of Photography, (09) 307 7055, 0274 735 443</w:t>
      </w:r>
    </w:p>
    <w:p w14:paraId="15A67D4A" w14:textId="77777777" w:rsidR="00CD1521" w:rsidRPr="008C7980" w:rsidRDefault="00CD1521" w:rsidP="008C7980">
      <w:pPr>
        <w:spacing w:after="0" w:line="276" w:lineRule="auto"/>
        <w:rPr>
          <w:rFonts w:asciiTheme="majorHAnsi" w:hAnsiTheme="majorHAnsi" w:cstheme="majorHAnsi"/>
        </w:rPr>
      </w:pPr>
    </w:p>
    <w:sectPr w:rsidR="00CD1521" w:rsidRPr="008C7980" w:rsidSect="008A4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E048F"/>
    <w:multiLevelType w:val="hybridMultilevel"/>
    <w:tmpl w:val="352A18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AA"/>
    <w:rsid w:val="000A29E6"/>
    <w:rsid w:val="00183781"/>
    <w:rsid w:val="001D5882"/>
    <w:rsid w:val="002538A8"/>
    <w:rsid w:val="00266302"/>
    <w:rsid w:val="003050F2"/>
    <w:rsid w:val="00373A26"/>
    <w:rsid w:val="00397EC2"/>
    <w:rsid w:val="003D4857"/>
    <w:rsid w:val="0047038A"/>
    <w:rsid w:val="004B0C37"/>
    <w:rsid w:val="00502E86"/>
    <w:rsid w:val="00590FE0"/>
    <w:rsid w:val="005B2E58"/>
    <w:rsid w:val="006C7826"/>
    <w:rsid w:val="00757FC8"/>
    <w:rsid w:val="007B7F09"/>
    <w:rsid w:val="008766CD"/>
    <w:rsid w:val="008C7980"/>
    <w:rsid w:val="009368AA"/>
    <w:rsid w:val="009C4D47"/>
    <w:rsid w:val="009E2270"/>
    <w:rsid w:val="00AD0214"/>
    <w:rsid w:val="00AE45F1"/>
    <w:rsid w:val="00B02B65"/>
    <w:rsid w:val="00B82A63"/>
    <w:rsid w:val="00BC13E4"/>
    <w:rsid w:val="00CD1521"/>
    <w:rsid w:val="00DA0164"/>
    <w:rsid w:val="00DB3C3B"/>
    <w:rsid w:val="00DF3A28"/>
    <w:rsid w:val="00E973E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A8D2"/>
  <w15:chartTrackingRefBased/>
  <w15:docId w15:val="{7E3A8A95-1120-4D71-852C-4E21BC1B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8AA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8A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90FE0"/>
    <w:rPr>
      <w:b/>
      <w:bCs/>
    </w:rPr>
  </w:style>
  <w:style w:type="character" w:styleId="Emphasis">
    <w:name w:val="Emphasis"/>
    <w:basedOn w:val="DefaultParagraphFont"/>
    <w:uiPriority w:val="20"/>
    <w:qFormat/>
    <w:rsid w:val="003050F2"/>
    <w:rPr>
      <w:i/>
      <w:iCs/>
    </w:rPr>
  </w:style>
  <w:style w:type="paragraph" w:customStyle="1" w:styleId="ox-535823bc07-msonormal">
    <w:name w:val="ox-535823bc07-msonormal"/>
    <w:basedOn w:val="Normal"/>
    <w:rsid w:val="0039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on.com.au/civicrm/event/info?reset=1&amp;id=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68HG61giI&amp;app=deskt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vw@xtra.co.n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ictorvw@xtr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don.com.au/civicrm/event/info?id=169&amp;rese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2020-05-11T23:53:00Z</dcterms:created>
  <dcterms:modified xsi:type="dcterms:W3CDTF">2020-05-11T23:53:00Z</dcterms:modified>
</cp:coreProperties>
</file>